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CCA9">
      <w:pPr>
        <w:shd w:val="clear" w:color="auto" w:fill="FFFFFF"/>
        <w:spacing w:after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drawing>
          <wp:inline distT="0" distB="0" distL="114300" distR="114300">
            <wp:extent cx="5937885" cy="1899285"/>
            <wp:effectExtent l="0" t="0" r="5715" b="5715"/>
            <wp:docPr id="1" name="Изображение 1" descr="2026-06-30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6-30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4368">
      <w:pPr>
        <w:shd w:val="clear" w:color="auto" w:fill="FFFFFF"/>
      </w:pPr>
    </w:p>
    <w:p w14:paraId="64E4D00E">
      <w:pPr>
        <w:shd w:val="clear" w:color="auto" w:fill="FFFFFF"/>
      </w:pPr>
    </w:p>
    <w:p w14:paraId="55F75B5F">
      <w:pPr>
        <w:shd w:val="clear" w:color="auto" w:fill="FFFFFF"/>
        <w:spacing w:before="10" w:line="456" w:lineRule="exact"/>
        <w:ind w:left="341"/>
        <w:jc w:val="center"/>
        <w:rPr>
          <w:sz w:val="40"/>
          <w:szCs w:val="40"/>
        </w:rPr>
      </w:pPr>
    </w:p>
    <w:p w14:paraId="706D9E51">
      <w:pPr>
        <w:shd w:val="clear" w:color="auto" w:fill="FFFFFF"/>
        <w:spacing w:before="10" w:after="0" w:line="456" w:lineRule="exact"/>
        <w:ind w:left="34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15C5B099">
      <w:pPr>
        <w:shd w:val="clear" w:color="auto" w:fill="FFFFFF"/>
        <w:spacing w:before="10" w:after="0" w:line="456" w:lineRule="exact"/>
        <w:ind w:left="341"/>
        <w:jc w:val="center"/>
        <w:rPr>
          <w:sz w:val="40"/>
          <w:szCs w:val="40"/>
        </w:rPr>
      </w:pPr>
    </w:p>
    <w:p w14:paraId="5401A0DE">
      <w:pPr>
        <w:shd w:val="clear" w:color="auto" w:fill="FFFFFF"/>
        <w:spacing w:before="10" w:after="0" w:line="456" w:lineRule="exact"/>
        <w:ind w:left="34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14:paraId="0896524E">
      <w:pPr>
        <w:shd w:val="clear" w:color="auto" w:fill="FFFFFF"/>
        <w:spacing w:before="10" w:after="0" w:line="456" w:lineRule="exact"/>
        <w:ind w:left="34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 комиссии по противодействию коррупции в </w:t>
      </w:r>
    </w:p>
    <w:p w14:paraId="33ED5533">
      <w:pPr>
        <w:shd w:val="clear" w:color="auto" w:fill="FFFFFF"/>
        <w:spacing w:before="10" w:after="0" w:line="456" w:lineRule="exact"/>
        <w:ind w:left="34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муниципального дошкольного образовательного учреждения детского сада комбинированного вида</w:t>
      </w:r>
    </w:p>
    <w:p w14:paraId="4A70078C">
      <w:pPr>
        <w:shd w:val="clear" w:color="auto" w:fill="FFFFFF"/>
        <w:spacing w:before="10" w:after="0" w:line="456" w:lineRule="exact"/>
        <w:ind w:left="3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>№ 15г. Сердобска</w:t>
      </w:r>
    </w:p>
    <w:p w14:paraId="13971D39">
      <w:pPr>
        <w:shd w:val="clear" w:color="auto" w:fill="FFFFFF"/>
        <w:spacing w:before="5" w:line="456" w:lineRule="exact"/>
        <w:ind w:left="25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0C82CA">
      <w:pPr>
        <w:shd w:val="clear" w:color="auto" w:fill="FFFFFF"/>
        <w:spacing w:before="5" w:line="456" w:lineRule="exact"/>
        <w:ind w:left="259"/>
        <w:jc w:val="center"/>
        <w:rPr>
          <w:sz w:val="40"/>
          <w:szCs w:val="40"/>
        </w:rPr>
      </w:pPr>
    </w:p>
    <w:p w14:paraId="2B4477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AB2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4F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FC9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7C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D2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4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4B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E02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A9E9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E491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1. Общие положения</w:t>
      </w:r>
    </w:p>
    <w:p w14:paraId="33AF8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по противодействию коррупции в муниципальном дошкольном образовательном учреждении детском саду комбинированного вида №15 г.Сердобска  (далее по тексу – ДОУ) разработано  в соответствии с Федеральным законом № 273-ФЗ от 25.12.2008 г. «О противодействии коррупции» с изменениями от 19 декабря 2023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от 26 июня 2023 года и в целях повышения эффективности работы по противодействию коррупции в дошкольном образовательном учреждении. </w:t>
      </w:r>
    </w:p>
    <w:p w14:paraId="406D4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14:paraId="0BFC8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</w:t>
      </w:r>
    </w:p>
    <w:p w14:paraId="4899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Для целей настоящего Положения используются следующие понятия: </w:t>
      </w:r>
    </w:p>
    <w:p w14:paraId="54404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14:paraId="20ED0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14:paraId="1E3BE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 </w:t>
      </w:r>
    </w:p>
    <w:p w14:paraId="32EC1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Комиссия образовывается в целях:</w:t>
      </w:r>
    </w:p>
    <w:p w14:paraId="4D1D1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выявления причин и условий, способствующих распространению коррупции; </w:t>
      </w:r>
    </w:p>
    <w:p w14:paraId="45B2A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• недопущения в ДОУ возникновения причин и условий, порождающих коррупцию;</w:t>
      </w:r>
    </w:p>
    <w:p w14:paraId="69BFA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создания системы предупреждения коррупции в деятельности дошкольного образовательного учреждения;</w:t>
      </w:r>
    </w:p>
    <w:p w14:paraId="128CC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повышения эффективности функционирования детского сада за счет снижения рисков проявления коррупции;</w:t>
      </w:r>
    </w:p>
    <w:p w14:paraId="73032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предупреждения коррупционных правонарушений в дошкольном образовательном учреждении; </w:t>
      </w:r>
    </w:p>
    <w:p w14:paraId="1CEB9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участия в пределах своих полномочий в реализации мероприятий, направленных на предупреждении и противодействие коррупции в дошкольном учреждении; </w:t>
      </w:r>
    </w:p>
    <w:p w14:paraId="56A6A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подготовки предложений по совершенствованию правового регулирования вопросов противодействия коррупции. </w:t>
      </w:r>
    </w:p>
    <w:p w14:paraId="1C046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Основные принципы противодействия коррупции в ДОУ: </w:t>
      </w:r>
    </w:p>
    <w:p w14:paraId="5E316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публичность и открытость деятельности органов управления и самоуправления; </w:t>
      </w:r>
    </w:p>
    <w:p w14:paraId="1D22D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приоритетное применение мер по предупреждению коррупции. </w:t>
      </w:r>
    </w:p>
    <w:p w14:paraId="3090A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14:paraId="41BD5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Комиссия является совещательным органом и действует в дошкольном образовательном учреждении на постоянной основе. </w:t>
      </w:r>
    </w:p>
    <w:p w14:paraId="103C9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Субъекты коррупционных правонарушений</w:t>
      </w:r>
    </w:p>
    <w:p w14:paraId="14BFF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14:paraId="16619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14:paraId="1E411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ДОУ субъектами антикоррупционной политики являются: </w:t>
      </w:r>
    </w:p>
    <w:p w14:paraId="2D4D2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педагогический коллектив, учебно-вспомогательный персонал и обслуживающий персонал; </w:t>
      </w:r>
    </w:p>
    <w:p w14:paraId="65883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родители (законные представители) воспитанников детского сада; </w:t>
      </w:r>
    </w:p>
    <w:p w14:paraId="1938F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физические и юридические лица, заинтересованные в качественном оказании образовательных услуг. </w:t>
      </w:r>
    </w:p>
    <w:p w14:paraId="28A9E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14:paraId="51490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Комиссия систематически осуществляет комплекс мероприятий:</w:t>
      </w:r>
    </w:p>
    <w:p w14:paraId="6BB31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 выявлению и устранению причин и условий, порождающих коррупцию в дошкольном образовательном учреждении;</w:t>
      </w:r>
    </w:p>
    <w:p w14:paraId="4F975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 выработке оптимальных механизмов защиты от проникновения коррупции в дошкольное образовательное учреждение, снижению в нем коррупционных рисков; </w:t>
      </w:r>
    </w:p>
    <w:p w14:paraId="6EDB9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 созданию единой системы мониторинга и информирования сотрудников ДОУ по проблемам коррупции; </w:t>
      </w:r>
    </w:p>
    <w:p w14:paraId="3C0F1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 антикоррупционной пропаганде и воспитанию; </w:t>
      </w:r>
    </w:p>
    <w:p w14:paraId="5F41F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 </w:t>
      </w:r>
    </w:p>
    <w:p w14:paraId="1D854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комиссии по противодействию коррупции</w:t>
      </w:r>
    </w:p>
    <w:p w14:paraId="24193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14:paraId="26613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14:paraId="73E5C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14:paraId="114F6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</w:p>
    <w:p w14:paraId="64B2E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 </w:t>
      </w:r>
    </w:p>
    <w:p w14:paraId="2E57F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14:paraId="2907F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формирования Комиссии</w:t>
      </w:r>
    </w:p>
    <w:p w14:paraId="54E0A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14:paraId="3F999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В состав Комиссии входят: </w:t>
      </w:r>
    </w:p>
    <w:p w14:paraId="23E98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представители Педагогического совета; </w:t>
      </w:r>
    </w:p>
    <w:p w14:paraId="7154F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представители обслуживающего персонала; </w:t>
      </w:r>
    </w:p>
    <w:p w14:paraId="6F25F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представители от Родительского комитета; </w:t>
      </w:r>
    </w:p>
    <w:p w14:paraId="25032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14:paraId="5AD7B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</w:p>
    <w:p w14:paraId="6A5B9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3аседание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14:paraId="28324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 Комиссии по противодействию коррупции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2D402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Из состава Комиссии председателем назначаются заместитель председателя и секретарь. </w:t>
      </w:r>
    </w:p>
    <w:p w14:paraId="2F15E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4.8. Секретарь Комиссии свою деятельность осуществляет на общественных началах.</w:t>
      </w:r>
    </w:p>
    <w:p w14:paraId="0920E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Полномочия Комиссии по противодействию коррупции</w:t>
      </w:r>
    </w:p>
    <w:p w14:paraId="36848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14:paraId="3F4B5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14:paraId="3502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14:paraId="65E1A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14:paraId="6EAD6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 </w:t>
      </w:r>
    </w:p>
    <w:p w14:paraId="286C9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14:paraId="3E9AD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14:paraId="44891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</w:p>
    <w:p w14:paraId="5EDA7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14:paraId="06825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</w:t>
      </w:r>
    </w:p>
    <w:p w14:paraId="4E09A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Полномочия членов Комиссии</w:t>
      </w:r>
    </w:p>
    <w:p w14:paraId="4C39F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Председатель:  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  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  информирует Педагогический совет о результатах реализации мер противодействия коррупции в дошкольном образовательном учреждении;  дает соответствующие поручения своему заместителю, секретарю и членам Комиссии, осуществляет контроль их выполнения; </w:t>
      </w:r>
    </w:p>
    <w:p w14:paraId="1CECA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sym w:font="Symbol" w:char="F020"/>
      </w:r>
      <w:r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Комиссии. </w:t>
      </w:r>
    </w:p>
    <w:p w14:paraId="6BE9D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Секретарь: </w:t>
      </w:r>
    </w:p>
    <w:p w14:paraId="13B75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sym w:font="Symbol" w:char="F020"/>
      </w:r>
      <w:r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заседанию Комиссии, а также проектов его решений; </w:t>
      </w:r>
    </w:p>
    <w:p w14:paraId="33B5A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sym w:font="Symbol" w:char="F020"/>
      </w:r>
      <w:r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справочноинформационными материалами; </w:t>
      </w:r>
    </w:p>
    <w:p w14:paraId="128B4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sym w:font="Symbol" w:char="F020"/>
      </w:r>
      <w:r>
        <w:rPr>
          <w:rFonts w:ascii="Times New Roman" w:hAnsi="Times New Roman" w:cs="Times New Roman"/>
          <w:sz w:val="28"/>
          <w:szCs w:val="28"/>
        </w:rPr>
        <w:t xml:space="preserve"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 </w:t>
      </w:r>
    </w:p>
    <w:p w14:paraId="5B028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Члены Комиссии:</w:t>
      </w:r>
    </w:p>
    <w:p w14:paraId="1779A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  </w:t>
      </w:r>
    </w:p>
    <w:p w14:paraId="64EDE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-вносят предложения по формированию плана работы Комиссии;</w:t>
      </w:r>
    </w:p>
    <w:p w14:paraId="56094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 пределах своей компетенции принимают участие в работе Комиссии, а также осуществляют подготовку материалов по вопросам заседаний Комиссии; </w:t>
      </w:r>
    </w:p>
    <w:p w14:paraId="400D7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 участвуют в реализации принятых Комиссией решений и полномочий. </w:t>
      </w:r>
    </w:p>
    <w:p w14:paraId="0BC7A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Члены Комиссии обладают равными правами при принятии решений. </w:t>
      </w:r>
    </w:p>
    <w:p w14:paraId="4C240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Председатель Комиссии и члены Комиссии по противодействию коррупции в ДОУ осуществляют свою деятельность на общественных началах. </w:t>
      </w:r>
    </w:p>
    <w:p w14:paraId="75905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работы и деятельность Комиссии</w:t>
      </w:r>
    </w:p>
    <w:p w14:paraId="23628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14:paraId="2227B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Работой Комиссии по противодействию коррупции руководит Председатель. </w:t>
      </w:r>
    </w:p>
    <w:p w14:paraId="4641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Основной формой работы Комиссии является заседание, которое носит открытый характер. </w:t>
      </w:r>
    </w:p>
    <w:p w14:paraId="602C8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14:paraId="3869B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7.5. Дата и время проведения заседаний, в том числе внеочередных, определяется председателем Комиссии. </w:t>
      </w:r>
    </w:p>
    <w:p w14:paraId="40B2C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Заседания Комиссии ведет Председатель, а в его отсутствие по его поручению заместитель председателя антикоррупционной комиссии в дошкольном образовательном учреждении. </w:t>
      </w:r>
    </w:p>
    <w:p w14:paraId="465B6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6 Комиссии, принимают участие в заседании с правом совещательного голоса. На заседание Комиссии могут привлекаться иные лица. </w:t>
      </w:r>
    </w:p>
    <w:p w14:paraId="0CE7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14:paraId="1512A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14:paraId="11A85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14:paraId="01887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14:paraId="68D02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14:paraId="3C7BD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14:paraId="3E47C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14:paraId="7200B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 </w:t>
      </w:r>
    </w:p>
    <w:p w14:paraId="6383E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Антикоррупционная экспертиза правовых актов и (или) их проектов</w:t>
      </w:r>
    </w:p>
    <w:p w14:paraId="7180B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14:paraId="6EC7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коррупциогенных факторов. </w:t>
      </w:r>
    </w:p>
    <w:p w14:paraId="0F4F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 </w:t>
      </w:r>
    </w:p>
    <w:p w14:paraId="4053D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Внедрение антикоррупционных механизмов</w:t>
      </w:r>
    </w:p>
    <w:p w14:paraId="648A2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Проведение совещания с работниками дошкольного образовательного учреждения по вопросам антикоррупционной политики в образовании.</w:t>
      </w:r>
    </w:p>
    <w:p w14:paraId="775D8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 </w:t>
      </w:r>
    </w:p>
    <w:p w14:paraId="7F66D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14:paraId="47A5B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Усиление контроля по ведению документов строгой отчетности. </w:t>
      </w:r>
    </w:p>
    <w:p w14:paraId="7AE6E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14:paraId="4B34B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14:paraId="1D4165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10. Обеспечение участия общественности и СМИ в деятельности Комиссии </w:t>
      </w:r>
    </w:p>
    <w:p w14:paraId="333E7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14:paraId="4152D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 </w:t>
      </w:r>
    </w:p>
    <w:p w14:paraId="43DAA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Взаимодействие</w:t>
      </w:r>
    </w:p>
    <w:p w14:paraId="1905B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Председатель комиссии, заместитель председателя комиссии, секретарь комиссии и члены комиссии непосредственно взаимодействуют: 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  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  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  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14:paraId="1A745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11.2. Комиссия работает в тесном контакте: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 </w:t>
      </w:r>
    </w:p>
    <w:p w14:paraId="4EA86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Заключительные положения</w:t>
      </w:r>
    </w:p>
    <w:p w14:paraId="32C37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2F508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14:paraId="295E5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14:paraId="4CD8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14:paraId="0BE9507B">
      <w:pPr>
        <w:rPr>
          <w:rFonts w:ascii="Times New Roman" w:hAnsi="Times New Roman" w:cs="Times New Roman"/>
          <w:sz w:val="28"/>
          <w:szCs w:val="28"/>
        </w:rPr>
      </w:pPr>
    </w:p>
    <w:p w14:paraId="6567C1DD">
      <w:pPr>
        <w:rPr>
          <w:rFonts w:ascii="Times New Roman" w:hAnsi="Times New Roman" w:cs="Times New Roman"/>
          <w:sz w:val="28"/>
          <w:szCs w:val="28"/>
        </w:rPr>
      </w:pPr>
    </w:p>
    <w:p w14:paraId="254029EF">
      <w:r>
        <w:rPr>
          <w:rFonts w:ascii="Times New Roman" w:hAnsi="Times New Roman" w:cs="Times New Roman"/>
          <w:sz w:val="28"/>
          <w:szCs w:val="28"/>
        </w:rPr>
        <w:t>Согласовано с Родительским комитетом Протокол от</w:t>
      </w:r>
      <w:r>
        <w:t xml:space="preserve"> 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2D"/>
    <w:rsid w:val="001B10BE"/>
    <w:rsid w:val="00533A6B"/>
    <w:rsid w:val="00593F3C"/>
    <w:rsid w:val="00793592"/>
    <w:rsid w:val="007A4F2D"/>
    <w:rsid w:val="00974ABB"/>
    <w:rsid w:val="00AE4377"/>
    <w:rsid w:val="00FC449A"/>
    <w:rsid w:val="3C21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2601</Words>
  <Characters>19740</Characters>
  <Lines>161</Lines>
  <Paragraphs>45</Paragraphs>
  <TotalTime>33</TotalTime>
  <ScaleCrop>false</ScaleCrop>
  <LinksUpToDate>false</LinksUpToDate>
  <CharactersWithSpaces>22631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2026-06-19T07:34:00Z</dcterms:created>
  <dc:creator>User</dc:creator>
  <cp:lastModifiedBy>Марина</cp:lastModifiedBy>
  <cp:lastPrinted>2026-06-19T08:02:00Z</cp:lastPrinted>
  <dcterms:modified xsi:type="dcterms:W3CDTF">2026-06-30T06:59:04Z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eyJoZGlkIjoiZTNkZmE0ZjA4NmViZDZhYWJlNGVkMGNiOGRkNGUyNjUifQ==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C134326D83F543DFA137BD01A6A899DD_12</vt:lpwstr>
  </property>
</Properties>
</file>